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Тема: </w:t>
      </w:r>
      <w:r w:rsidRPr="00E32E23">
        <w:rPr>
          <w:rFonts w:ascii="Times New Roman" w:hAnsi="Times New Roman" w:cs="Times New Roman"/>
          <w:b/>
          <w:spacing w:val="-5"/>
          <w:sz w:val="28"/>
          <w:szCs w:val="28"/>
        </w:rPr>
        <w:t>«Развиваем память и речь дошкольников: волшебная сила мнемотехники»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Как отмечал великий русский педагог К.Д. Ушинский: «Если учить ребёнка незнакомым словам, он потратит много сил впустую, но свяжете </w:t>
      </w:r>
      <w:proofErr w:type="gram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</w:t>
      </w:r>
      <w:proofErr w:type="gram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же слова с яркими иллюстрациями, и он мгновенно всё усвоит».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Сегодня перед детскими садами стоят важные задачи: создание условий для гармоничного развития всех сфер ребёнка — интеллектуальной, духовной, творческой, социальной, эмоциональной и физической. Дошкольники, будучи активными исследователями </w:t>
      </w:r>
      <w:proofErr w:type="gram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мира</w:t>
      </w:r>
      <w:proofErr w:type="gram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вокруг, нуждаются в особенных методиках, стимулирующих их развитие.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Одним из эффективных инструментов становится использование педагогических технологий, среди которых хочется отдельно отметить мнемотехнику. Именно её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мною активно применяется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практике.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Развитие правильной, чёткой и выразительной речи играет ключевую роль в формировании ума ребёнка. Поэтому важно внедрять инновационные подходы, позволяющие ребёнку творчески развиваться и свободно выражать мысли.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Каждый ребёнок уникален и воспринимает информацию индивидуально. Вопрос, который всегда волновал меня: как обеспечить прочное закрепление знаний у ребят?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 вот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для меня было найдено 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решение: схемы-модели, или </w:t>
      </w:r>
      <w:proofErr w:type="spell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мнемотаблицы</w:t>
      </w:r>
      <w:proofErr w:type="spell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 Эти наглядные пособия помогают детям быстро осваивать учебный материал и способствуют глубокому пониманию новых сведений.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Что такое мнемотехника?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Слово «мнемотехника» буквально переводится с древнегреческого как искусство запоминания. Это совокупность приёмов и методик, направленных на облегчённое восприятие и долговременное хранение информации.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Основой методики являются яркие визуальные образы, что особенно эффективно в дошкольном возрасте, ведь именно игра остаётся ведущей деятельностью малыша. Через увлекательную игру мы можем гармонично развивать мышление и речь ребёнка.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направления применения мнемотехники:</w:t>
      </w:r>
    </w:p>
    <w:p w:rsidR="00E32E23" w:rsidRPr="00E32E23" w:rsidRDefault="00E32E23" w:rsidP="00E32E2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Развитие связной речи: просмотр иллюстрированных книжек, рисование схем-образцов по сюжетам сказок, рассказов или собственных историй.</w:t>
      </w:r>
    </w:p>
    <w:p w:rsidR="00E32E23" w:rsidRPr="00E32E23" w:rsidRDefault="00E32E23" w:rsidP="00E32E2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Ознакомление с окружающим миром: проведение экспериментов, исследований и наблюдений.</w:t>
      </w:r>
    </w:p>
    <w:p w:rsidR="00E32E23" w:rsidRPr="00E32E23" w:rsidRDefault="00E32E23" w:rsidP="00E32E2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Формирование наглядно-действенного мышления и активизация познавательного интереса.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Занимаясь с использованием ярких образов, ребята легче усваивают знания, формируют полноценные высказывания и приобретают полезные умения и навыки.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Мнемотехника используется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32E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2E23" w:rsidRPr="00E32E23" w:rsidRDefault="00E32E23" w:rsidP="00E32E2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Стимулирования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зрительной и слуховой памяти.</w:t>
      </w:r>
    </w:p>
    <w:p w:rsidR="00E32E23" w:rsidRPr="00E32E23" w:rsidRDefault="00E32E23" w:rsidP="00E32E2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Совершенствования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логического мышления и способности анализа.</w:t>
      </w:r>
    </w:p>
    <w:p w:rsidR="00E32E23" w:rsidRPr="00E32E23" w:rsidRDefault="00E32E23" w:rsidP="00E32E2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Повышения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уровня познавательной активности.</w:t>
      </w:r>
    </w:p>
    <w:p w:rsidR="00E32E23" w:rsidRPr="00E32E23" w:rsidRDefault="000F324E" w:rsidP="00E32E2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Улучшения</w:t>
      </w:r>
      <w:r w:rsidR="00E32E23"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внимательности и смекалки.</w:t>
      </w:r>
    </w:p>
    <w:p w:rsidR="00E32E23" w:rsidRPr="00E32E23" w:rsidRDefault="000F324E" w:rsidP="00E32E2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Обучения</w:t>
      </w:r>
      <w:r w:rsidR="00E32E23"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связной, структурированной речи.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изготовления и применения </w:t>
      </w:r>
      <w:proofErr w:type="spellStart"/>
      <w:r w:rsidRPr="00E32E2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E32E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Сначала используются самые простые элементы — </w:t>
      </w:r>
      <w:proofErr w:type="spell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мнемоквадраты</w:t>
      </w:r>
      <w:proofErr w:type="spell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содержащие легко узнаваемые рисунки, символизирующие отдельные слова («дом», «яблоко», «кошка»). Постепенно задания усложняются: детям предлагается давать характеристики изображениям («рыжая лиса», «желтое солнце»).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Следующим этапом становятся </w:t>
      </w:r>
      <w:proofErr w:type="spell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мнемодорожки</w:t>
      </w:r>
      <w:proofErr w:type="spell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— последовательность из двух-четырех изображений, позволяющая самостоятельно создавать короткие рассказы. Наконец, знакомство с </w:t>
      </w:r>
      <w:proofErr w:type="gram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полноценными</w:t>
      </w:r>
      <w:proofErr w:type="gram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мнемотаблицами</w:t>
      </w:r>
      <w:proofErr w:type="spellEnd"/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даёт возможность успешно осваивать длинные тексты, стишки и сказки.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 изучении стихов каждая строка или фраза сопровождаются соответствующей картинкой, благодаря чему </w:t>
      </w:r>
      <w:r w:rsidR="000F32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ребенок</w:t>
      </w: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способен быстрее запомнить весь текст целиком.</w:t>
      </w:r>
    </w:p>
    <w:p w:rsidR="00E32E23" w:rsidRPr="00E32E23" w:rsidRDefault="00E32E23" w:rsidP="00E32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32E2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Таким образом, применение мнемотехнических методов способствует общему повышению интеллектуальных способностей детей, формирует базу для дальнейшего успешного обучения и создаёт позитивную мотивацию к познанию нового.</w:t>
      </w:r>
    </w:p>
    <w:p w:rsidR="00BE3B64" w:rsidRPr="00E32E23" w:rsidRDefault="00BE3B64" w:rsidP="00E32E23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sectPr w:rsidR="00BE3B64" w:rsidRPr="00E32E23" w:rsidSect="00BE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4444"/>
    <w:multiLevelType w:val="multilevel"/>
    <w:tmpl w:val="5B5C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764A2"/>
    <w:multiLevelType w:val="multilevel"/>
    <w:tmpl w:val="95F0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E35"/>
    <w:rsid w:val="000D7C8A"/>
    <w:rsid w:val="000F324E"/>
    <w:rsid w:val="00115384"/>
    <w:rsid w:val="0016161B"/>
    <w:rsid w:val="00270E35"/>
    <w:rsid w:val="00402392"/>
    <w:rsid w:val="009D6271"/>
    <w:rsid w:val="00BE3B64"/>
    <w:rsid w:val="00BE6CF3"/>
    <w:rsid w:val="00C15C65"/>
    <w:rsid w:val="00C30F03"/>
    <w:rsid w:val="00CD095B"/>
    <w:rsid w:val="00CF3754"/>
    <w:rsid w:val="00E32E23"/>
    <w:rsid w:val="00EE3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64"/>
  </w:style>
  <w:style w:type="paragraph" w:styleId="2">
    <w:name w:val="heading 2"/>
    <w:basedOn w:val="a"/>
    <w:link w:val="20"/>
    <w:uiPriority w:val="9"/>
    <w:qFormat/>
    <w:rsid w:val="00E32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iieem">
    <w:name w:val="sc-iieem"/>
    <w:basedOn w:val="a"/>
    <w:rsid w:val="0027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270E35"/>
  </w:style>
  <w:style w:type="character" w:customStyle="1" w:styleId="20">
    <w:name w:val="Заголовок 2 Знак"/>
    <w:basedOn w:val="a0"/>
    <w:link w:val="2"/>
    <w:uiPriority w:val="9"/>
    <w:rsid w:val="00E32E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32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2E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gwzfd">
    <w:name w:val="sc-bgwzfd"/>
    <w:basedOn w:val="a"/>
    <w:rsid w:val="00E3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xxrte">
    <w:name w:val="sc-ixxrte"/>
    <w:basedOn w:val="a0"/>
    <w:rsid w:val="00E32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2025-10-27T10:40:00Z</cp:lastPrinted>
  <dcterms:created xsi:type="dcterms:W3CDTF">2025-10-27T10:13:00Z</dcterms:created>
  <dcterms:modified xsi:type="dcterms:W3CDTF">2025-10-27T10:41:00Z</dcterms:modified>
</cp:coreProperties>
</file>